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F74D4E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546B63" w:rsidRPr="003A6A31" w:rsidRDefault="00546B63" w:rsidP="00546B63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В соответствии со статьей 39.18 Земельного кодекса РФ администрация муниципального образования Северский район информирует о возможности предоставления земельных участков (земли населенных пунктов):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№1. Земельный участок площадью 1135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</w:t>
      </w:r>
      <w:proofErr w:type="spellStart"/>
      <w:r w:rsidRPr="003A6A31">
        <w:rPr>
          <w:sz w:val="28"/>
          <w:szCs w:val="28"/>
        </w:rPr>
        <w:t>Новодмитриевская</w:t>
      </w:r>
      <w:proofErr w:type="spellEnd"/>
      <w:r w:rsidRPr="003A6A31">
        <w:rPr>
          <w:sz w:val="28"/>
          <w:szCs w:val="28"/>
        </w:rPr>
        <w:t>, кадастровый квартал 23:26:0903006 – с видом разрешенного использования: «для ведения личного подсобного хозяйства (приусадебный земельный участок)», в аренду сроком на 20 лет;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№2. Земельный участок площадью 1250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</w:t>
      </w:r>
      <w:proofErr w:type="spellStart"/>
      <w:r w:rsidRPr="003A6A31">
        <w:rPr>
          <w:sz w:val="28"/>
          <w:szCs w:val="28"/>
        </w:rPr>
        <w:t>Новодмитриевская</w:t>
      </w:r>
      <w:proofErr w:type="spellEnd"/>
      <w:r w:rsidRPr="003A6A31">
        <w:rPr>
          <w:sz w:val="28"/>
          <w:szCs w:val="28"/>
        </w:rPr>
        <w:t>, кадастровый номер 23:26:0903003:59 – с видом разрешенного использования: «для ведения личного подсобного хозяйства», в собственность;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№3. Земельный участок площадью 1201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хутор </w:t>
      </w:r>
      <w:proofErr w:type="spellStart"/>
      <w:r w:rsidRPr="003A6A31">
        <w:rPr>
          <w:sz w:val="28"/>
          <w:szCs w:val="28"/>
        </w:rPr>
        <w:t>Бончковский</w:t>
      </w:r>
      <w:proofErr w:type="spellEnd"/>
      <w:r w:rsidRPr="003A6A31">
        <w:rPr>
          <w:sz w:val="28"/>
          <w:szCs w:val="28"/>
        </w:rPr>
        <w:t>, кадастровый квартал 23:26:0101001 – с видом разрешенного использования: «для                        ведения личного подсобного хозяйства (приусадебный земельный участок)»,              в собственность;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№4. Земельный участок площадью 1053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хутор </w:t>
      </w:r>
      <w:proofErr w:type="spellStart"/>
      <w:r w:rsidRPr="003A6A31">
        <w:rPr>
          <w:sz w:val="28"/>
          <w:szCs w:val="28"/>
        </w:rPr>
        <w:t>Бончковский</w:t>
      </w:r>
      <w:proofErr w:type="spellEnd"/>
      <w:r w:rsidRPr="003A6A31">
        <w:rPr>
          <w:sz w:val="28"/>
          <w:szCs w:val="28"/>
        </w:rPr>
        <w:t>, кадастровый квартал 23:26:0101001 – с видом разрешенного использования: «для индивидуального жилищного строительства», в аренду сроком на 20 лет;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№5. Земельный участок площадью 900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</w:t>
      </w:r>
      <w:proofErr w:type="gramStart"/>
      <w:r w:rsidRPr="003A6A31">
        <w:rPr>
          <w:sz w:val="28"/>
          <w:szCs w:val="28"/>
        </w:rPr>
        <w:t>Ставропольская</w:t>
      </w:r>
      <w:proofErr w:type="gramEnd"/>
      <w:r w:rsidRPr="003A6A31">
        <w:rPr>
          <w:sz w:val="28"/>
          <w:szCs w:val="28"/>
        </w:rPr>
        <w:t>, кадастровый квартал 23:26:0401008 – с видом разрешенного использования: «для ведения личного подсобного хозяйства (приусадебный земельный участок)», в аренду сроком на 20 лет;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№6. Земельный участок площадью 998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Григорьевской, кадастровый квартал 23:26:0401002 – с видом разрешенного использования: «для ведения личного подсобного хозяйства (приусадебный земельный участок)»,                            в собственность;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№7. Земельный участок площадью 1500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</w:t>
      </w:r>
      <w:proofErr w:type="gramStart"/>
      <w:r w:rsidRPr="003A6A31">
        <w:rPr>
          <w:sz w:val="28"/>
          <w:szCs w:val="28"/>
        </w:rPr>
        <w:t>Ставропольская</w:t>
      </w:r>
      <w:proofErr w:type="gramEnd"/>
      <w:r w:rsidRPr="003A6A31">
        <w:rPr>
          <w:sz w:val="28"/>
          <w:szCs w:val="28"/>
        </w:rPr>
        <w:t>, кадастровый квартал 23:26:0401008 – с видом разрешенного использования: «для ведения личного подсобного хозяйства (приусадебный земельный участок)», в аренду сроком на 20 лет;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№8. Земельный участок площадью 772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</w:t>
      </w:r>
      <w:proofErr w:type="gramStart"/>
      <w:r w:rsidRPr="003A6A31">
        <w:rPr>
          <w:sz w:val="28"/>
          <w:szCs w:val="28"/>
        </w:rPr>
        <w:t xml:space="preserve">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Смоленская, кадастровый квартал 23:26:1003008 – с видом разрешенного использования: «для ведения личного подсобного хозяйства (приусадебный земельный участок)», в собственность;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№9. Земельный участок площадью 1291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</w:t>
      </w:r>
      <w:proofErr w:type="gramStart"/>
      <w:r w:rsidRPr="003A6A31">
        <w:rPr>
          <w:sz w:val="28"/>
          <w:szCs w:val="28"/>
        </w:rPr>
        <w:t xml:space="preserve">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Калужская, кадастровый квартал 23:26:0602004 – с видом разрешенного использования: «для ведения личного подсобного хозяйства (приусадебный земельный участок)», в собственность;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lastRenderedPageBreak/>
        <w:t>Лот №10. Земельный участок площадью 1419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</w:t>
      </w:r>
      <w:proofErr w:type="gramStart"/>
      <w:r w:rsidRPr="003A6A31">
        <w:rPr>
          <w:sz w:val="28"/>
          <w:szCs w:val="28"/>
        </w:rPr>
        <w:t xml:space="preserve">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Калужская, кадастровый квартал 23:26:0602004 – с видом разрешенного использования: «для ведения личного подсобного хозяйства (приусадебный земельный участок)», в собственность;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№11. Земельный участок площадью 989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</w:t>
      </w:r>
      <w:proofErr w:type="gramStart"/>
      <w:r w:rsidRPr="003A6A31">
        <w:rPr>
          <w:sz w:val="28"/>
          <w:szCs w:val="28"/>
        </w:rPr>
        <w:t xml:space="preserve">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Калужская, кадастровый номер 23:26:0000000:5793 – с видом разрешенного использования: «для индивидуального жилищного строительства», в собственность;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№12. Земельный участок площадью 1073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</w:t>
      </w:r>
      <w:proofErr w:type="gramStart"/>
      <w:r w:rsidRPr="003A6A31">
        <w:rPr>
          <w:sz w:val="28"/>
          <w:szCs w:val="28"/>
        </w:rPr>
        <w:t xml:space="preserve">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Калужская, кадастровый номер 23:26:0000000:5794 – с видом разрешенного использования: «для индивидуального жилищного строительства», в собственность;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Лот №13. Земельный участок площадью 935 кв</w:t>
      </w:r>
      <w:proofErr w:type="gramStart"/>
      <w:r w:rsidRPr="003A6A31">
        <w:rPr>
          <w:sz w:val="28"/>
          <w:szCs w:val="28"/>
        </w:rPr>
        <w:t>.м</w:t>
      </w:r>
      <w:proofErr w:type="gramEnd"/>
      <w:r w:rsidRPr="003A6A31">
        <w:rPr>
          <w:sz w:val="28"/>
          <w:szCs w:val="28"/>
        </w:rPr>
        <w:t xml:space="preserve">, местоположение: </w:t>
      </w:r>
      <w:proofErr w:type="gramStart"/>
      <w:r w:rsidRPr="003A6A31">
        <w:rPr>
          <w:sz w:val="28"/>
          <w:szCs w:val="28"/>
        </w:rPr>
        <w:t xml:space="preserve">Краснодарский край, Северский район,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Калужская, кадастровый номер 23:26:0000000:5792 – с видом разрешенного использования: «для индивидуального жилищного строительства», в собственность.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proofErr w:type="gramStart"/>
      <w:r w:rsidRPr="003A6A31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Северская,                           ул. Петровского, 6, 2 этаж, кабинет №23, понедельник с 09-15 до 12-45, среда с             09-15 до 12-45, пятница с 09-15 до 12-45. </w:t>
      </w:r>
      <w:proofErr w:type="gramEnd"/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proofErr w:type="gramStart"/>
      <w:r w:rsidRPr="003A6A31">
        <w:rPr>
          <w:sz w:val="28"/>
          <w:szCs w:val="28"/>
        </w:rPr>
        <w:t xml:space="preserve"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3A6A31">
        <w:rPr>
          <w:sz w:val="28"/>
          <w:szCs w:val="28"/>
        </w:rPr>
        <w:t>ст-ца</w:t>
      </w:r>
      <w:proofErr w:type="spellEnd"/>
      <w:r w:rsidRPr="003A6A31">
        <w:rPr>
          <w:sz w:val="28"/>
          <w:szCs w:val="28"/>
        </w:rPr>
        <w:t xml:space="preserve"> Северская, ул. Петровского, 6, кабинет №23, 2 этаж</w:t>
      </w:r>
      <w:proofErr w:type="gramEnd"/>
      <w:r w:rsidRPr="003A6A31">
        <w:rPr>
          <w:sz w:val="28"/>
          <w:szCs w:val="28"/>
        </w:rPr>
        <w:t xml:space="preserve">, тел.886166-2-91-39 понедельник с 09-15 до 12-45, среда с 09-15 до 12-45, пятница с 09-15 </w:t>
      </w:r>
      <w:proofErr w:type="gramStart"/>
      <w:r w:rsidRPr="003A6A31">
        <w:rPr>
          <w:sz w:val="28"/>
          <w:szCs w:val="28"/>
        </w:rPr>
        <w:t>до</w:t>
      </w:r>
      <w:proofErr w:type="gramEnd"/>
      <w:r w:rsidRPr="003A6A31">
        <w:rPr>
          <w:sz w:val="28"/>
          <w:szCs w:val="28"/>
        </w:rPr>
        <w:t xml:space="preserve"> 12-45. 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 xml:space="preserve">Заявления, поданные с нарушением </w:t>
      </w:r>
      <w:proofErr w:type="gramStart"/>
      <w:r w:rsidRPr="003A6A31">
        <w:rPr>
          <w:sz w:val="28"/>
          <w:szCs w:val="28"/>
        </w:rPr>
        <w:t>порядка способа подачи/направления заявления</w:t>
      </w:r>
      <w:proofErr w:type="gramEnd"/>
      <w:r w:rsidRPr="003A6A31">
        <w:rPr>
          <w:sz w:val="28"/>
          <w:szCs w:val="28"/>
        </w:rPr>
        <w:t xml:space="preserve"> не подлежат рассмотрению.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Дата начала подачи заявлений: 29.11.2024</w:t>
      </w:r>
      <w:r w:rsidRPr="003A6A31">
        <w:rPr>
          <w:bCs/>
          <w:iCs/>
          <w:sz w:val="28"/>
          <w:szCs w:val="28"/>
        </w:rPr>
        <w:t xml:space="preserve"> г. в 09.15 ч.</w:t>
      </w:r>
    </w:p>
    <w:p w:rsidR="003A6A31" w:rsidRPr="003A6A31" w:rsidRDefault="003A6A31" w:rsidP="003A6A31">
      <w:pPr>
        <w:ind w:firstLine="708"/>
        <w:jc w:val="both"/>
        <w:rPr>
          <w:bCs/>
          <w:iCs/>
          <w:sz w:val="28"/>
          <w:szCs w:val="28"/>
        </w:rPr>
      </w:pPr>
      <w:r w:rsidRPr="003A6A31">
        <w:rPr>
          <w:sz w:val="28"/>
          <w:szCs w:val="28"/>
        </w:rPr>
        <w:t>Дата окончания приема заявлений: 28</w:t>
      </w:r>
      <w:r w:rsidRPr="003A6A31">
        <w:rPr>
          <w:bCs/>
          <w:iCs/>
          <w:sz w:val="28"/>
          <w:szCs w:val="28"/>
        </w:rPr>
        <w:t>.12.2024 г. до 12.45 ч.</w:t>
      </w:r>
    </w:p>
    <w:p w:rsidR="003A6A31" w:rsidRPr="003A6A31" w:rsidRDefault="003A6A31" w:rsidP="003A6A31">
      <w:pPr>
        <w:ind w:firstLine="708"/>
        <w:jc w:val="both"/>
        <w:rPr>
          <w:sz w:val="28"/>
          <w:szCs w:val="28"/>
        </w:rPr>
      </w:pPr>
      <w:r w:rsidRPr="003A6A31">
        <w:rPr>
          <w:sz w:val="28"/>
          <w:szCs w:val="28"/>
        </w:rPr>
        <w:t>Справки по телефону: 8(861 66) 2-91-39.</w:t>
      </w:r>
    </w:p>
    <w:p w:rsidR="00750B76" w:rsidRPr="008272D8" w:rsidRDefault="00750B76" w:rsidP="00750B76">
      <w:pPr>
        <w:pStyle w:val="Style5"/>
        <w:tabs>
          <w:tab w:val="left" w:pos="684"/>
        </w:tabs>
        <w:spacing w:line="240" w:lineRule="auto"/>
        <w:ind w:firstLine="0"/>
        <w:jc w:val="both"/>
        <w:rPr>
          <w:sz w:val="28"/>
          <w:szCs w:val="28"/>
        </w:rPr>
      </w:pPr>
    </w:p>
    <w:p w:rsidR="001B738C" w:rsidRPr="008272D8" w:rsidRDefault="001B738C" w:rsidP="00444059">
      <w:pPr>
        <w:ind w:firstLine="708"/>
        <w:jc w:val="both"/>
        <w:rPr>
          <w:sz w:val="28"/>
          <w:szCs w:val="28"/>
        </w:rPr>
      </w:pPr>
    </w:p>
    <w:sectPr w:rsidR="001B738C" w:rsidRPr="008272D8" w:rsidSect="000D7F79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32F2"/>
    <w:rsid w:val="000559A0"/>
    <w:rsid w:val="00063441"/>
    <w:rsid w:val="00080BD7"/>
    <w:rsid w:val="000822CB"/>
    <w:rsid w:val="000A5DD6"/>
    <w:rsid w:val="000B0918"/>
    <w:rsid w:val="000D7F79"/>
    <w:rsid w:val="0010789A"/>
    <w:rsid w:val="001B5121"/>
    <w:rsid w:val="001B738C"/>
    <w:rsid w:val="001E689C"/>
    <w:rsid w:val="001F1E22"/>
    <w:rsid w:val="00236DEC"/>
    <w:rsid w:val="00262BC8"/>
    <w:rsid w:val="00280E23"/>
    <w:rsid w:val="00296EB6"/>
    <w:rsid w:val="0033268E"/>
    <w:rsid w:val="003523D7"/>
    <w:rsid w:val="00371008"/>
    <w:rsid w:val="003A6A31"/>
    <w:rsid w:val="003D5A62"/>
    <w:rsid w:val="003F32F2"/>
    <w:rsid w:val="004102D3"/>
    <w:rsid w:val="00436329"/>
    <w:rsid w:val="00444059"/>
    <w:rsid w:val="004660D2"/>
    <w:rsid w:val="004C46AA"/>
    <w:rsid w:val="004D136E"/>
    <w:rsid w:val="00546B63"/>
    <w:rsid w:val="00572D50"/>
    <w:rsid w:val="005835C3"/>
    <w:rsid w:val="005920F7"/>
    <w:rsid w:val="005968F0"/>
    <w:rsid w:val="005C6D37"/>
    <w:rsid w:val="005F5C53"/>
    <w:rsid w:val="00616D22"/>
    <w:rsid w:val="006264E5"/>
    <w:rsid w:val="006577D5"/>
    <w:rsid w:val="0067023F"/>
    <w:rsid w:val="006863AA"/>
    <w:rsid w:val="006B36E0"/>
    <w:rsid w:val="006C0BAF"/>
    <w:rsid w:val="006E672D"/>
    <w:rsid w:val="007144CE"/>
    <w:rsid w:val="007207D0"/>
    <w:rsid w:val="00750B76"/>
    <w:rsid w:val="007721E8"/>
    <w:rsid w:val="007B2AC8"/>
    <w:rsid w:val="008035DD"/>
    <w:rsid w:val="008272D8"/>
    <w:rsid w:val="0083139A"/>
    <w:rsid w:val="00851F56"/>
    <w:rsid w:val="00863220"/>
    <w:rsid w:val="00871B4C"/>
    <w:rsid w:val="00873A54"/>
    <w:rsid w:val="00874941"/>
    <w:rsid w:val="008E0491"/>
    <w:rsid w:val="008E1181"/>
    <w:rsid w:val="008F2F40"/>
    <w:rsid w:val="00912FFB"/>
    <w:rsid w:val="009260C6"/>
    <w:rsid w:val="009410DE"/>
    <w:rsid w:val="00971A81"/>
    <w:rsid w:val="009757E9"/>
    <w:rsid w:val="009877F2"/>
    <w:rsid w:val="009D1350"/>
    <w:rsid w:val="009E6C96"/>
    <w:rsid w:val="009E7E5B"/>
    <w:rsid w:val="009F3383"/>
    <w:rsid w:val="009F7E33"/>
    <w:rsid w:val="00A16C00"/>
    <w:rsid w:val="00A36C96"/>
    <w:rsid w:val="00A83EFA"/>
    <w:rsid w:val="00A9577B"/>
    <w:rsid w:val="00AE75F0"/>
    <w:rsid w:val="00AF611A"/>
    <w:rsid w:val="00B05449"/>
    <w:rsid w:val="00B15392"/>
    <w:rsid w:val="00B975A8"/>
    <w:rsid w:val="00BE6B8D"/>
    <w:rsid w:val="00C10008"/>
    <w:rsid w:val="00C26B4B"/>
    <w:rsid w:val="00C63C0B"/>
    <w:rsid w:val="00C70C71"/>
    <w:rsid w:val="00C72956"/>
    <w:rsid w:val="00C76045"/>
    <w:rsid w:val="00C83CFF"/>
    <w:rsid w:val="00CA7F95"/>
    <w:rsid w:val="00CC0E84"/>
    <w:rsid w:val="00CD4FF9"/>
    <w:rsid w:val="00D20AC3"/>
    <w:rsid w:val="00D6541B"/>
    <w:rsid w:val="00D964CD"/>
    <w:rsid w:val="00D97904"/>
    <w:rsid w:val="00DB4C56"/>
    <w:rsid w:val="00DE2597"/>
    <w:rsid w:val="00E01C66"/>
    <w:rsid w:val="00E50BE1"/>
    <w:rsid w:val="00E51527"/>
    <w:rsid w:val="00E6586C"/>
    <w:rsid w:val="00E85259"/>
    <w:rsid w:val="00E9477E"/>
    <w:rsid w:val="00EA1E12"/>
    <w:rsid w:val="00ED09B2"/>
    <w:rsid w:val="00F0396D"/>
    <w:rsid w:val="00F03FF7"/>
    <w:rsid w:val="00F148CC"/>
    <w:rsid w:val="00F32A6F"/>
    <w:rsid w:val="00F45557"/>
    <w:rsid w:val="00F74D4E"/>
    <w:rsid w:val="00FA61B3"/>
    <w:rsid w:val="00FB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750B76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4FE1-CF75-4539-A8D1-AAA892AE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78</cp:revision>
  <cp:lastPrinted>2021-04-08T11:31:00Z</cp:lastPrinted>
  <dcterms:created xsi:type="dcterms:W3CDTF">2021-02-18T09:43:00Z</dcterms:created>
  <dcterms:modified xsi:type="dcterms:W3CDTF">2024-11-28T15:33:00Z</dcterms:modified>
</cp:coreProperties>
</file>